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BE" w:rsidRDefault="005D66BE" w:rsidP="005D66B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¿Qué es el sijismo?</w:t>
      </w:r>
      <w:proofErr w:type="gramEnd"/>
    </w:p>
    <w:p w:rsidR="005D66BE" w:rsidRDefault="005D66BE" w:rsidP="005D66B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2): Diez gurús y un libro</w:t>
      </w:r>
    </w:p>
    <w:p w:rsidR="005D66BE" w:rsidRDefault="005D66BE" w:rsidP="005D66BE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1752600" cy="2667000"/>
            <wp:effectExtent l="19050" t="0" r="0" b="0"/>
            <wp:docPr id="4" name="Picture 52" descr="Sikhis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ikhism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6BE" w:rsidRDefault="005D66BE" w:rsidP="005D66BE">
      <w:pPr>
        <w:jc w:val="center"/>
        <w:rPr>
          <w:rFonts w:hint="cs"/>
          <w:rtl/>
          <w:lang w:bidi="ar-EG"/>
        </w:rPr>
      </w:pP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El sijismo se originó de la palabra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Sij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, que a su vez viene de la raíz sánscrita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śiṣya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, que significa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discípulo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aprendiz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Es la novena religión más grande en el mundo, con aproximadamente 27 millones de fieles.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mayoría de los sijes está en la región Punjab de India y Pakistán; sin embargo, los sijes viven por todo el mundo, con más de 336.000 solo en Inglaterra.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El sijismo fue fundado en el siglo XV por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hyperlink r:id="rId5" w:history="1">
        <w:r w:rsidRPr="005D66BE">
          <w:rPr>
            <w:rFonts w:ascii="Times New Roman" w:eastAsia="Times New Roman" w:hAnsi="Times New Roman" w:cs="Times New Roman"/>
            <w:sz w:val="26"/>
          </w:rPr>
          <w:t>Gurú Nanak, </w:t>
        </w:r>
      </w:hyperlink>
      <w:r w:rsidRPr="005D66BE">
        <w:rPr>
          <w:rFonts w:ascii="Times New Roman" w:eastAsia="Times New Roman" w:hAnsi="Times New Roman" w:cs="Times New Roman"/>
          <w:color w:val="000000"/>
          <w:sz w:val="26"/>
        </w:rPr>
        <w:t>y está basado en sus enseñanzas y en las de los nueve gurús sijes que lo siguieron.</w:t>
      </w:r>
      <w:proofErr w:type="gramEnd"/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Gurú Nanak nació en el seno de una familia hindú en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t>un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 momento de la historia, no muy diferente al nuestro, en el que los hindúes y los musulmanes se encontraban enfrentados en un conflicto extremo. Él se sintió obligado a fundar la religión sij declarando: "No hay hindúes, no hay musulmanes, entonces ¿qué camino debo seguir?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t>Seguiré el camino de Dios".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Gurú Nanak y quienes lo siguieron rechazaron el sistema hindú de castas y se esforzaron por erradicarlo de su pensamiento.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Debido a que en otra época el sistema de castas era identificable por el apellido, todos los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hombres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sijes utilizan como segundo nombre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Singh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, que significa león, y las mujeres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Saur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, que significa princesa, y se presentan con este y su primer nombre, en lugar de dar el apellido</w:t>
      </w:r>
      <w:bookmarkStart w:id="0" w:name="_GoBack"/>
      <w:bookmarkEnd w:id="0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Nueve hombres iluminados siguieron a Gurú Nanak y juntos llegaron a ser conocidos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"los diez gurús". La palabra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gurú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proviene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idioma sánscrito y significa profesor, persona respetada, persona religiosa o santo. El sijismo añade una definición muy específica a la palabra gurú: es el descenso de la guía divina a la humanidad a través de los diez iluminados.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establecimiento de la religión sij comenzó con Gurú Nanak en 1469; el espíritu divino ha pasado a través de cada gurú.</w:t>
      </w:r>
      <w:proofErr w:type="gramEnd"/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Después de la muerte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décimo Gurú, Gobind Singh, en 1708, las escrituras sagradas sijes fueron llamadas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Gurú Granz Sahib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El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Granz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fue compilado por el quinto gurú sij, Gurú Arjan Dev ji.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Él llevó a cabo la enorme tarea de reunir, compilar y examinar los himnos y las composiciones de Gurú Nanak y sus predecesores.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Él decidió incluir no solo los himnos de los Gurús, sino también los de otros hombres rectos, incluyendo tanto a musulmanes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hindúes. No está claro si el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Gurú Granz Sahib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 considerado una revelación o una inspiración de Dios; sin embargo, sus enseñanzas son practicadas de tres maneras: Cantando el Nombre Sagrado y recordando así a Dios en todo momento, ganándose la vida honestamente, y compartiendo con los demás así como ayudando a quienes lo necesitan. Con esto en mente, una forma muy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simplificada</w:t>
      </w:r>
      <w:bookmarkStart w:id="1" w:name="_ftnref25280"/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"http://www.islamreligion.com/es/articles/4619/" \l "_ftn25280" \o "
www.ely.anglican.org/education/schools/collective_worship/documents/Background.pdf" </w:instrTex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D66BE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[1]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de las enseñanzas del sijismo podría describirse así:</w:t>
      </w: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    Solo hay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Dios.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Adóralo y rézale al Dios Único y a nadie más.</w:t>
      </w:r>
      <w:proofErr w:type="gramEnd"/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2.    Recuerda a Dios, trabaja duro y ayuda a los demás.</w:t>
      </w: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3.    Dios se complace con el trabajo honesto y la vida modesta.</w:t>
      </w: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    Ante Dios no hay ricos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ni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pobres, ni blancos ni negros. Son tus actos los que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te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hacen bueno o malo. </w:t>
      </w: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5.    Los hombres y las mujeres son iguales ante Dios.</w:t>
      </w: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6.    Ama a todos y reza por el bien de todos.</w:t>
      </w: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7.    Sé amable con la gente, los animales y los pájaros.</w:t>
      </w: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    No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te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asustes ni tengas temor.</w:t>
      </w: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9.    Habla siempre con la verdad.</w:t>
      </w: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10.  Sé siempre sencillo en tu alimentación, tu vestimenta y tus costumbres.</w:t>
      </w: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diferencia de la mayoría de las demás religiones, los sijes visten los cinco artículos de su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fe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, que son conocidos como las cinco K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Kesh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, cabello largo y muy limpio, considerado un regalo de Dios.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Kangha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pequeño peine de madera para mantener el pelo ordenado y que sirve de recordatorio de que se debe llevar una vida ordenada.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proofErr w:type="gramStart"/>
      <w:r w:rsidRPr="005D6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Kirpan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, una daga de unos 15 cm de largo, que significa honor, dignidad, valor, y la obligación sij de defender al débil y al oprimido, y mantener la verdad.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El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Kirpan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nunca debe ser desenvainado por ira; pero una vez hecho esto, no debe ser enfundado de nuevo sin derramamiento de sangre.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Kara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brazalete de acero utilizado en la muñeca derecha (a menos que el usuario sea zurdo). El círculo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brazalete es un símbolo de Dios y de unidad, y el acero simboliza fortaleza y la lucha por el bien. Los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Kachs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son calzoncillos estilo bóxer cortos, atados con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cordón, que permiten facilidad de movimiento en la batalla. Simbolizan pureza y modestia, y son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recordatorio de la necesidad de mantenerse fiel a sus cónyuges.</w:t>
      </w: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El símbolo más reconocido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sijismo es el turbante que visten los hombres. Simboliza disciplina, integridad, humildad y espiritualidad, y es parte obligatoria de la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fe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, no una costumbre social. El cabello largo es cubierto con aproximadamente 4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,6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metros de tela. Tanto hombres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mujeres cubren sus cabezas en público como señal de respeto por los gurús y por Dios.</w:t>
      </w: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Los sijes realizan su adoración en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edificio conocido como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Gurduara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la puerta del Gurú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), que suele ser también un centro comunal que consiste en dos salas, una sala de oración, y una habitación en la que el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Gurú Granz Sahib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 mantenido cuando no está en uso en la sala de oración. Los sijes no tienen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día especial para la devoción, sin embargo suelen haber servicios diarios, incluso varias veces al día en los centros grandes. Una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Nishan Sahib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(bandera) azafrán y azul ondea fuera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Gurduara para indicar un lugar de hospitalidad. A nadie se le permite entrar con tabaco, alcohol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ni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drogas intoxicantes.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Los fieles dejan sus zapatos afuera y cubren respetuosamente sus cabezas al entrar.</w:t>
      </w:r>
      <w:proofErr w:type="gramEnd"/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Dentro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Guduara el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Gurú Granz Sahib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normalmente es exhibido y los fieles se postran en el suelo ante él, y hacen ofrendas de dinero y comida. Los hombres y las mujeres se sientan separados muy a menudo, pero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ese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 un requisito cultural, no religioso. Una característica importante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servicio religioso es la distribución de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Kara parshad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una mezcla de sémola, azúcar y mantequilla aclarada, que se comparte. Esta mezcla es bendecida poco antes de concluir el servicio con la agitación de la daga conocida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kirpan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. En las guduaras grandes, donde los servicios son ofrecidos a lo largo de todo el día, la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Kara parshad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 distribuida entre los fieles, ya sea al entrar o al salir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edificio.</w:t>
      </w: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En la parte dos veremos el concepto sij de Dios y compararemos algunas creencias sijes con el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Islam.</w:t>
      </w:r>
    </w:p>
    <w:p w:rsidR="005D66BE" w:rsidRPr="005D66BE" w:rsidRDefault="005D66BE" w:rsidP="005D66BE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D66BE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5D66BE" w:rsidRPr="005D66BE" w:rsidRDefault="005D66BE" w:rsidP="005D66BE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D66BE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5D66BE" w:rsidRPr="005D66BE" w:rsidRDefault="005D66BE" w:rsidP="005D66BE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D66BE">
        <w:rPr>
          <w:rFonts w:ascii="Times New Roman" w:eastAsia="Times New Roman" w:hAnsi="Times New Roman" w:cs="Times New Roman"/>
          <w:b/>
          <w:bCs/>
          <w:color w:val="000000"/>
          <w:sz w:val="26"/>
        </w:rPr>
        <w:t>Pie de página:</w:t>
      </w:r>
    </w:p>
    <w:bookmarkStart w:id="2" w:name="_ftn25280"/>
    <w:p w:rsidR="005D66BE" w:rsidRPr="005D66BE" w:rsidRDefault="005D66BE" w:rsidP="005D66BE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D66BE">
        <w:rPr>
          <w:rFonts w:ascii="Times New Roman" w:eastAsia="Times New Roman" w:hAnsi="Times New Roman" w:cs="Times New Roman"/>
          <w:color w:val="000000"/>
        </w:rPr>
        <w:fldChar w:fldCharType="begin"/>
      </w:r>
      <w:r w:rsidRPr="005D66B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"http://www.islamreligion.com/es/articles/4619/" \l "_ftnref25280" \o "Back to the refrence of this footnote" </w:instrText>
      </w:r>
      <w:r w:rsidRPr="005D66B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D66BE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[1]</w:t>
      </w:r>
      <w:r w:rsidRPr="005D66B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"/>
      <w:r w:rsidRPr="005D66BE">
        <w:rPr>
          <w:rFonts w:ascii="Times New Roman" w:eastAsia="Times New Roman" w:hAnsi="Times New Roman" w:cs="Times New Roman"/>
          <w:color w:val="000000"/>
        </w:rPr>
        <w:t> www.ely.anglican.org/education/schools/collective_worship/documents/Background.pdf</w:t>
      </w:r>
    </w:p>
    <w:p w:rsidR="005D66BE" w:rsidRDefault="005D66BE" w:rsidP="005D66B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2): ¿Una religión india o monoteísta?</w:t>
      </w: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El sijismo es conocido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t>como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 una de las religiones de la India, junto con el hinduismo y el budismo, que ya hemos discutido, y el jainismo.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t>Estas cuatro religiones comparten algunos conceptos claves que son interpretados de manera ligeramente distinta por cada grupo o subgrupo.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 Todas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t>ellas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 están enlazadas por la creencia en el 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</w:rPr>
        <w:t>karma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 y en el concepto de la rencarnación. En el hinduismo, el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t>alma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 regresa a este mundo repetidas veces en muchas formas diferentes, hasta que se reúne con la fuente. En el budismo el concepto es distinto, y se refiere al renacimiento, no hay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t>un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 alma inmutable ni eterna, sino que se trata de una serie de vidas separadas desde la concepción hasta la muerte.</w:t>
      </w: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lastRenderedPageBreak/>
        <w:t>El sijismo acepta la creencia hindú en el 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</w:rPr>
        <w:t>karma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y en la rencarnación, pero predica una forma simple de poner fin al ciclo llevando una vida disciplinada.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 Los sijes creen que a través de la gracia de Dios y con la constante meditación y repetición de Su nombre, uno puede liberarse del ciclo de nacimiento y muerte.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t>Gurú Nanak explicó a sus seguidores que el nacimiento se debe al 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</w:rPr>
        <w:t>karma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, pero la liberación se debe a la gracia de Dios.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 Gurú Nanak enseñó que la salvación no significa entrar al Paraíso después de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t>un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 último juicio, sino que es la unión y absorción dentro de Dios, a veces conocido como el Verdadero Nombre.</w:t>
      </w: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El sijismo es, en esencia, una religión monoteísta, y por esa razón tiene más en común con el Islam que con el hinduismo o el budismo. Sin embargo,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t>como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 veremos, hay diferencias evidentes en el concepto de Dios y en el sistema básico de creencias.</w:t>
      </w: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Los sijes utilizan muchos nombres para referirse a Dios, incluyendo aquellos provenientes de otras religiones,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t>como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Rama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Al-lah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nombre comúnmente utilizado es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Wahegurú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, que significa</w:t>
      </w:r>
      <w:r w:rsidRPr="005D66BE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"Señor Maravilloso".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sij también cree que Dios no tiene forma, tiempo ni es visible, y que antes de la creación todo lo que existía era Dios y Su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</w:rPr>
        <w:t>hukam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 (voluntad o mandato).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t>Ellos utilizan el número "1" para significar la universalidad de Dios.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 Gurú Nanak dijo que Dios es Omnipresente y Visible en todo lugar para aquellos que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t>han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 despertado espiritualmente. Él subrayó que Dios debe ser visto desde el corazón de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t>un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 ser humano, queriendo decir con esto que los devotos deben meditar a fin de avanzar hacia la iluminación.</w:t>
      </w: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El concepto de Dios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t>como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 el Dios Creador, que es diferente y no hace parte de la creación, es similar al concepto de Dios en el Islam.</w:t>
      </w: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b/>
          <w:bCs/>
          <w:color w:val="000000"/>
          <w:sz w:val="26"/>
        </w:rPr>
        <w:t>"Él lo creó todo, lo llena todo, pero está separado". (Gurú Granz Sahib)</w:t>
      </w: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5D66BE">
        <w:rPr>
          <w:rFonts w:ascii="Times New Roman" w:eastAsia="Times New Roman" w:hAnsi="Times New Roman" w:cs="Times New Roman"/>
          <w:b/>
          <w:bCs/>
          <w:color w:val="000000"/>
          <w:sz w:val="26"/>
        </w:rPr>
        <w:t>"Dios es el Creador de todas las cosas".</w:t>
      </w:r>
      <w:proofErr w:type="gramEnd"/>
      <w:r w:rsidRPr="005D66BE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(Corán 39:62)</w:t>
      </w: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"La mente por sí sola nunca puede conocerlo </w:t>
      </w:r>
      <w:proofErr w:type="gramStart"/>
      <w:r w:rsidRPr="005D66BE">
        <w:rPr>
          <w:rFonts w:ascii="Times New Roman" w:eastAsia="Times New Roman" w:hAnsi="Times New Roman" w:cs="Times New Roman"/>
          <w:b/>
          <w:bCs/>
          <w:color w:val="000000"/>
          <w:sz w:val="26"/>
        </w:rPr>
        <w:t>a</w:t>
      </w:r>
      <w:proofErr w:type="gramEnd"/>
      <w:r w:rsidRPr="005D66BE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Él". (Gurú Granz Sahib)</w:t>
      </w: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b/>
          <w:bCs/>
          <w:color w:val="000000"/>
          <w:sz w:val="26"/>
        </w:rPr>
        <w:t>"No hay nada ni nadie semejante a Dios". (Corán 42:11)</w:t>
      </w: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Sin embargo, el sijismo afirma que Dios está en todas las cosas y en todo lugar,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t>un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 concepto rechazado por el Islam, y que suena similar a la noción hindú de Dios.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t>El sijismo deja muy en claro que ellos rechazan también el concepto hindú de Dios y los semidioses.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t>El Islam afirma categóricamente que Dios no está en todo lugar, sino que está por encima de la creación, en los cielos, y cerca de Su creación, a través de Su conocimiento.</w:t>
      </w:r>
      <w:proofErr w:type="gramEnd"/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t>El Islam es una religión revelada para todo lugar, toda persona y toda época.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 Los musulmanes creen que el Corán es el último libro revelado y que el Profeta Muhammad es el Profeta final, pues el mensaje final de Dios a la humanidad le fue revelado a él. Por lo tanto, el Islam rechaza de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t>plano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 la idea de que el 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</w:rPr>
        <w:t>Gurú Granz Sahib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 sea revelación divina. Los sijes escribieron su propia escritura con base en su propia interpretación de ciertas ideas enseñadas 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por el hinduismo y por el Islam. Ellos también rechazan por completo algunas de las enseñanzas islámicas e hindúes, para llegar a una mezcla exótica de teología tanto islámica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t>como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 hindú.</w:t>
      </w: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Puede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t>haber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 algunas similitudes, pero son las diferencias las que exponen la incompatibilidad entre el Islam y el sijismo. Ellas incluyen el hecho de que los sijes tienen prohibido comer carne sacrificada ritualmente (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</w:rPr>
        <w:t>halal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); no creen en peregrinaciones, mientras que la peregrinación a La Meca (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</w:rPr>
        <w:t>Hayy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) es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t>un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 pilar del Islam; y los sijes incineran a sus muertos, mientras que los musulmanes son enterrados.</w:t>
      </w: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El sijismo niega la realidad de los ángeles y los demonios, mientas que ambos tienen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t>un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 lugar destacado en la creencia islámica. No hay concepto de recompensa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t>ni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 castigo divinos, ni de Paraíso e Infierno. Los sijes creen, al igual que los hindúes y los budistas, que el </w:t>
      </w:r>
      <w:r w:rsidRPr="005D66BE">
        <w:rPr>
          <w:rFonts w:ascii="Times New Roman" w:eastAsia="Times New Roman" w:hAnsi="Times New Roman" w:cs="Times New Roman"/>
          <w:i/>
          <w:iCs/>
          <w:color w:val="000000"/>
          <w:sz w:val="26"/>
        </w:rPr>
        <w:t>karma</w:t>
      </w:r>
      <w:r w:rsidRPr="005D66BE">
        <w:rPr>
          <w:rFonts w:ascii="Times New Roman" w:eastAsia="Times New Roman" w:hAnsi="Times New Roman" w:cs="Times New Roman"/>
          <w:color w:val="000000"/>
          <w:sz w:val="26"/>
        </w:rPr>
        <w:t> determina si una persona alcanzará finalmente o no la unidad con Dios, aunque como ya hemos visto, rechazan la creencia hindú en las encarnaciones (avatares) de Dios, y en lugar de ello, creen que solo hay un Único Dios que hace Su voluntad a través de los Gurús.</w:t>
      </w:r>
    </w:p>
    <w:p w:rsidR="005D66BE" w:rsidRPr="005D66BE" w:rsidRDefault="005D66BE" w:rsidP="005D66B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Gurú Nanak fue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t>un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 reformador religioso, no el fundador de una religión completamente nueva. "Si bien los orígenes </w:t>
      </w:r>
      <w:proofErr w:type="gramStart"/>
      <w:r w:rsidRPr="005D66BE">
        <w:rPr>
          <w:rFonts w:ascii="Times New Roman" w:eastAsia="Times New Roman" w:hAnsi="Times New Roman" w:cs="Times New Roman"/>
          <w:color w:val="000000"/>
          <w:sz w:val="26"/>
        </w:rPr>
        <w:t>del</w:t>
      </w:r>
      <w:proofErr w:type="gramEnd"/>
      <w:r w:rsidRPr="005D66BE">
        <w:rPr>
          <w:rFonts w:ascii="Times New Roman" w:eastAsia="Times New Roman" w:hAnsi="Times New Roman" w:cs="Times New Roman"/>
          <w:color w:val="000000"/>
          <w:sz w:val="26"/>
        </w:rPr>
        <w:t xml:space="preserve"> sijismo llevaron a los gurús a adoptar algunas creencias del 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Islam y del hinduismo, ellos también los llevaron a rechazar muchas de ellas. El objetivo era mostrar un camino de iluminación que estuviera disponible para todos, independientemente de la casta, el sexo o cualquier otro factor externo, y al hacerlo, establecieron una religión que tiene algunas similitudes generales con el Islam, pero que en realidad es muy distinta"</w:t>
      </w:r>
      <w:bookmarkStart w:id="3" w:name="_ftnref25279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"http://www.islamreligion.com/es/articles/4644/" \l "_ftn25279" \o "
Ren Shengli y Gerhard Wohlberg. www.karma2grace.org/webcomponents/faq/index.asp?det=68)
Otras fuentes: www.sikhismguide.org/sikh-belief.aspx
www.religioustolerance.org/sikhism2.htm
www.religionfacts.com/sikhism
www.sikhs.org
www.sikhnet.com/pages/introduction-sikhism" </w:instrTex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D66BE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[1]</w:t>
      </w:r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 w:rsidRPr="005D66B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D66BE" w:rsidRPr="005D66BE" w:rsidRDefault="005D66BE" w:rsidP="005D66BE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D66BE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5D66BE" w:rsidRPr="005D66BE" w:rsidRDefault="005D66BE" w:rsidP="005D66BE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D66BE">
        <w:rPr>
          <w:rFonts w:ascii="Arial" w:eastAsia="Times New Roman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5D66BE" w:rsidRPr="005D66BE" w:rsidRDefault="005D66BE" w:rsidP="005D66BE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D66BE">
        <w:rPr>
          <w:rFonts w:ascii="Times New Roman" w:eastAsia="Times New Roman" w:hAnsi="Times New Roman" w:cs="Times New Roman"/>
          <w:b/>
          <w:bCs/>
          <w:color w:val="000000"/>
          <w:sz w:val="26"/>
        </w:rPr>
        <w:t>Pie de página:</w:t>
      </w:r>
    </w:p>
    <w:bookmarkStart w:id="4" w:name="_ftn25279"/>
    <w:p w:rsidR="005D66BE" w:rsidRPr="005D66BE" w:rsidRDefault="005D66BE" w:rsidP="005D66BE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D66BE">
        <w:rPr>
          <w:rFonts w:ascii="Times New Roman" w:eastAsia="Times New Roman" w:hAnsi="Times New Roman" w:cs="Times New Roman"/>
          <w:color w:val="000000"/>
        </w:rPr>
        <w:fldChar w:fldCharType="begin"/>
      </w:r>
      <w:r w:rsidRPr="005D66B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"http://www.islamreligion.com/es/articles/4644/" \l "_ftnref25279" \o "Back to the refrence of this footnote" </w:instrText>
      </w:r>
      <w:r w:rsidRPr="005D66B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D66BE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[1]</w:t>
      </w:r>
      <w:r w:rsidRPr="005D66B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4"/>
      <w:r w:rsidRPr="005D66BE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5D66BE">
        <w:rPr>
          <w:rFonts w:ascii="Times New Roman" w:eastAsia="Times New Roman" w:hAnsi="Times New Roman" w:cs="Times New Roman"/>
          <w:color w:val="000000"/>
        </w:rPr>
        <w:t>Ren Shengli y Gerhard Wohlberg.</w:t>
      </w:r>
      <w:proofErr w:type="gramEnd"/>
      <w:r w:rsidRPr="005D66BE">
        <w:rPr>
          <w:rFonts w:ascii="Times New Roman" w:eastAsia="Times New Roman" w:hAnsi="Times New Roman" w:cs="Times New Roman"/>
          <w:color w:val="000000"/>
        </w:rPr>
        <w:t xml:space="preserve"> www.karma2grace.org/webcomponents/faq/index.asp?det=68</w:t>
      </w:r>
      <w:proofErr w:type="gramStart"/>
      <w:r w:rsidRPr="005D66BE">
        <w:rPr>
          <w:rFonts w:ascii="Times New Roman" w:eastAsia="Times New Roman" w:hAnsi="Times New Roman" w:cs="Times New Roman"/>
          <w:color w:val="000000"/>
        </w:rPr>
        <w:t>)</w:t>
      </w:r>
      <w:proofErr w:type="gramEnd"/>
      <w:r w:rsidRPr="005D66BE">
        <w:rPr>
          <w:rFonts w:ascii="Times New Roman" w:eastAsia="Times New Roman" w:hAnsi="Times New Roman" w:cs="Times New Roman"/>
          <w:color w:val="000000"/>
        </w:rPr>
        <w:br/>
        <w:t>Otras fuentes: www.sikhismguide.org/sikh-belief.aspx</w:t>
      </w:r>
      <w:r w:rsidRPr="005D66BE">
        <w:rPr>
          <w:rFonts w:ascii="Times New Roman" w:eastAsia="Times New Roman" w:hAnsi="Times New Roman" w:cs="Times New Roman"/>
          <w:color w:val="000000"/>
        </w:rPr>
        <w:br/>
        <w:t>www.religioustolerance.org/sikhism2.htm</w:t>
      </w:r>
      <w:r w:rsidRPr="005D66BE">
        <w:rPr>
          <w:rFonts w:ascii="Times New Roman" w:eastAsia="Times New Roman" w:hAnsi="Times New Roman" w:cs="Times New Roman"/>
          <w:color w:val="000000"/>
        </w:rPr>
        <w:br/>
        <w:t>www.religionfacts.com/sikhism</w:t>
      </w:r>
      <w:r w:rsidRPr="005D66BE">
        <w:rPr>
          <w:rFonts w:ascii="Times New Roman" w:eastAsia="Times New Roman" w:hAnsi="Times New Roman" w:cs="Times New Roman"/>
          <w:color w:val="000000"/>
        </w:rPr>
        <w:br/>
        <w:t>www.sikhs.org</w:t>
      </w:r>
      <w:r w:rsidRPr="005D66BE">
        <w:rPr>
          <w:rFonts w:ascii="Times New Roman" w:eastAsia="Times New Roman" w:hAnsi="Times New Roman" w:cs="Times New Roman"/>
          <w:color w:val="000000"/>
        </w:rPr>
        <w:br/>
        <w:t>www.sikhnet.com/pages/introduction-sikhism</w:t>
      </w:r>
    </w:p>
    <w:p w:rsidR="007B28DF" w:rsidRPr="005D66BE" w:rsidRDefault="007B28DF" w:rsidP="005D66BE">
      <w:pPr>
        <w:rPr>
          <w:rtl/>
          <w:lang w:bidi="ar-EG"/>
        </w:rPr>
      </w:pPr>
    </w:p>
    <w:sectPr w:rsidR="007B28DF" w:rsidRPr="005D66BE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81BCD"/>
    <w:rsid w:val="000B1850"/>
    <w:rsid w:val="0012644C"/>
    <w:rsid w:val="00454252"/>
    <w:rsid w:val="005D66BE"/>
    <w:rsid w:val="007B28DF"/>
    <w:rsid w:val="00CA421F"/>
    <w:rsid w:val="00D5159F"/>
    <w:rsid w:val="00F8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52"/>
    <w:pPr>
      <w:bidi/>
    </w:pPr>
  </w:style>
  <w:style w:type="paragraph" w:styleId="Heading1">
    <w:name w:val="heading 1"/>
    <w:basedOn w:val="Normal"/>
    <w:link w:val="Heading1Char"/>
    <w:uiPriority w:val="9"/>
    <w:qFormat/>
    <w:rsid w:val="00F81BC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B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BCD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1BCD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F81BCD"/>
  </w:style>
  <w:style w:type="character" w:customStyle="1" w:styleId="apple-converted-space">
    <w:name w:val="apple-converted-space"/>
    <w:basedOn w:val="DefaultParagraphFont"/>
    <w:rsid w:val="00F81BCD"/>
  </w:style>
  <w:style w:type="character" w:customStyle="1" w:styleId="apple-style-span">
    <w:name w:val="apple-style-span"/>
    <w:basedOn w:val="DefaultParagraphFont"/>
    <w:rsid w:val="00F81BCD"/>
  </w:style>
  <w:style w:type="character" w:customStyle="1" w:styleId="w-footnote-title">
    <w:name w:val="w-footnote-title"/>
    <w:basedOn w:val="DefaultParagraphFont"/>
    <w:rsid w:val="00F81BCD"/>
  </w:style>
  <w:style w:type="paragraph" w:customStyle="1" w:styleId="w-footnote-text">
    <w:name w:val="w-footnote-text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CA421F"/>
  </w:style>
  <w:style w:type="character" w:customStyle="1" w:styleId="unicode">
    <w:name w:val="unicode"/>
    <w:basedOn w:val="DefaultParagraphFont"/>
    <w:rsid w:val="00CA421F"/>
  </w:style>
  <w:style w:type="paragraph" w:customStyle="1" w:styleId="w-body-text-bullet">
    <w:name w:val="w-body-text-bullet"/>
    <w:basedOn w:val="Normal"/>
    <w:rsid w:val="007B28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c.co.uk/religion/religions/sikhism/people/nanak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1908</Words>
  <Characters>10878</Characters>
  <Application>Microsoft Office Word</Application>
  <DocSecurity>0</DocSecurity>
  <Lines>90</Lines>
  <Paragraphs>25</Paragraphs>
  <ScaleCrop>false</ScaleCrop>
  <Company/>
  <LinksUpToDate>false</LinksUpToDate>
  <CharactersWithSpaces>12761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2014-12-07T09:53:00Z</cp:lastPrinted>
  <dcterms:created xsi:type="dcterms:W3CDTF">2014-12-07T09:55:00Z</dcterms:created>
  <dcterms:modified xsi:type="dcterms:W3CDTF">2014-12-07T09:55:00Z</dcterms:modified>
</cp:coreProperties>
</file>